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43" w:rsidRPr="002B0743" w:rsidRDefault="002B0743" w:rsidP="002B074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743">
        <w:rPr>
          <w:rFonts w:ascii="Times New Roman" w:hAnsi="Times New Roman" w:cs="Times New Roman"/>
          <w:b/>
          <w:bCs/>
          <w:sz w:val="28"/>
          <w:szCs w:val="28"/>
        </w:rPr>
        <w:t>Совет Маломеминского сельского поселения Кайбицкого муниципального района Республики Татарстан</w:t>
      </w:r>
    </w:p>
    <w:p w:rsidR="002B0743" w:rsidRPr="002B0743" w:rsidRDefault="002B0743" w:rsidP="002B074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743" w:rsidRPr="002B0743" w:rsidRDefault="002B0743" w:rsidP="002B074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743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2B0743" w:rsidRPr="002B0743" w:rsidRDefault="002B0743" w:rsidP="002B074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743" w:rsidRPr="002B0743" w:rsidRDefault="002B0743" w:rsidP="002B074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743" w:rsidRPr="002B0743" w:rsidRDefault="002B0743" w:rsidP="002B074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B0743">
        <w:rPr>
          <w:rFonts w:ascii="Times New Roman" w:hAnsi="Times New Roman" w:cs="Times New Roman"/>
          <w:b/>
          <w:bCs/>
          <w:sz w:val="28"/>
          <w:szCs w:val="28"/>
        </w:rPr>
        <w:t>от 26 декабря 2012г.                                                                                № 35</w:t>
      </w:r>
    </w:p>
    <w:p w:rsidR="002B0743" w:rsidRPr="002B0743" w:rsidRDefault="002B0743" w:rsidP="002B0743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2B0743" w:rsidRPr="002B0743" w:rsidRDefault="002B0743" w:rsidP="002B074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B0743">
        <w:rPr>
          <w:rFonts w:ascii="Times New Roman" w:hAnsi="Times New Roman" w:cs="Times New Roman"/>
          <w:b/>
          <w:bCs/>
          <w:sz w:val="28"/>
          <w:szCs w:val="28"/>
        </w:rPr>
        <w:t>О Генеральном плане  Маломеминского сельского поселения</w:t>
      </w:r>
    </w:p>
    <w:p w:rsidR="002B0743" w:rsidRPr="002B0743" w:rsidRDefault="002B0743" w:rsidP="002B074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743">
        <w:rPr>
          <w:rFonts w:ascii="Times New Roman" w:hAnsi="Times New Roman" w:cs="Times New Roman"/>
          <w:bCs/>
          <w:sz w:val="28"/>
          <w:szCs w:val="28"/>
        </w:rPr>
        <w:t>Рассмотрев материалы, предоставленные ГУП РТ «</w:t>
      </w:r>
      <w:proofErr w:type="spellStart"/>
      <w:r w:rsidRPr="002B0743">
        <w:rPr>
          <w:rFonts w:ascii="Times New Roman" w:hAnsi="Times New Roman" w:cs="Times New Roman"/>
          <w:bCs/>
          <w:sz w:val="28"/>
          <w:szCs w:val="28"/>
        </w:rPr>
        <w:t>Татаинвестгражданпроект</w:t>
      </w:r>
      <w:proofErr w:type="spellEnd"/>
      <w:r w:rsidRPr="002B0743">
        <w:rPr>
          <w:rFonts w:ascii="Times New Roman" w:hAnsi="Times New Roman" w:cs="Times New Roman"/>
          <w:bCs/>
          <w:sz w:val="28"/>
          <w:szCs w:val="28"/>
        </w:rPr>
        <w:t xml:space="preserve">» о проекте Генерального плана Маломеминского сельского поселения, в соответствии со ст. 24 Градостроительного кодекса Российской Федерации, учитывая протокол публичных слушаний от «12» ноября  2012г. и заключения по результатам публичных слушаний от «12» ноября 2012г., Совет Маломеминского сельского поселения Кайбицкого муниципального района  </w:t>
      </w:r>
      <w:r w:rsidRPr="002B0743">
        <w:rPr>
          <w:rFonts w:ascii="Times New Roman" w:hAnsi="Times New Roman" w:cs="Times New Roman"/>
          <w:b/>
          <w:bCs/>
          <w:sz w:val="28"/>
          <w:szCs w:val="28"/>
        </w:rPr>
        <w:t xml:space="preserve">РЕШИЛ: </w:t>
      </w:r>
    </w:p>
    <w:p w:rsidR="002B0743" w:rsidRPr="002B0743" w:rsidRDefault="002B0743" w:rsidP="002B074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743">
        <w:rPr>
          <w:rFonts w:ascii="Times New Roman" w:hAnsi="Times New Roman" w:cs="Times New Roman"/>
          <w:bCs/>
          <w:sz w:val="28"/>
          <w:szCs w:val="28"/>
        </w:rPr>
        <w:t xml:space="preserve">1. Утвердить Генеральный план  Маломеминского сельского поселения </w:t>
      </w:r>
      <w:proofErr w:type="gramStart"/>
      <w:r w:rsidRPr="002B0743">
        <w:rPr>
          <w:rFonts w:ascii="Times New Roman" w:hAnsi="Times New Roman" w:cs="Times New Roman"/>
          <w:bCs/>
          <w:sz w:val="28"/>
          <w:szCs w:val="28"/>
        </w:rPr>
        <w:t>согласно проекта</w:t>
      </w:r>
      <w:proofErr w:type="gramEnd"/>
      <w:r w:rsidRPr="002B074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B0743" w:rsidRPr="002B0743" w:rsidRDefault="002B0743" w:rsidP="002B074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743">
        <w:rPr>
          <w:rFonts w:ascii="Times New Roman" w:hAnsi="Times New Roman" w:cs="Times New Roman"/>
          <w:bCs/>
          <w:sz w:val="28"/>
          <w:szCs w:val="28"/>
        </w:rPr>
        <w:t xml:space="preserve">2.Поручить Исполнительному комитету Маломеминского сельского поселения Кайбицкого муниципального района: </w:t>
      </w:r>
    </w:p>
    <w:p w:rsidR="002B0743" w:rsidRPr="002B0743" w:rsidRDefault="002B0743" w:rsidP="002B074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743">
        <w:rPr>
          <w:rFonts w:ascii="Times New Roman" w:hAnsi="Times New Roman" w:cs="Times New Roman"/>
          <w:bCs/>
          <w:sz w:val="28"/>
          <w:szCs w:val="28"/>
        </w:rPr>
        <w:t>2.1.В течени</w:t>
      </w:r>
      <w:proofErr w:type="gramStart"/>
      <w:r w:rsidRPr="002B074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2B0743">
        <w:rPr>
          <w:rFonts w:ascii="Times New Roman" w:hAnsi="Times New Roman" w:cs="Times New Roman"/>
          <w:bCs/>
          <w:sz w:val="28"/>
          <w:szCs w:val="28"/>
        </w:rPr>
        <w:t xml:space="preserve"> трех месяцев со дня утверждения обеспечить разработку и утвердить план реализации Генерального плана  Маломеминского сельского поселения.</w:t>
      </w:r>
    </w:p>
    <w:p w:rsidR="002B0743" w:rsidRPr="002B0743" w:rsidRDefault="002B0743" w:rsidP="002B07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743">
        <w:rPr>
          <w:rFonts w:ascii="Times New Roman" w:hAnsi="Times New Roman" w:cs="Times New Roman"/>
          <w:bCs/>
          <w:sz w:val="28"/>
          <w:szCs w:val="28"/>
        </w:rPr>
        <w:t xml:space="preserve">        2.2. В течени</w:t>
      </w:r>
      <w:proofErr w:type="gramStart"/>
      <w:r w:rsidRPr="002B074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2B0743">
        <w:rPr>
          <w:rFonts w:ascii="Times New Roman" w:hAnsi="Times New Roman" w:cs="Times New Roman"/>
          <w:bCs/>
          <w:sz w:val="28"/>
          <w:szCs w:val="28"/>
        </w:rPr>
        <w:t xml:space="preserve"> трех дней со дня утверждения Генерального плана Маломеминского сельского поселения разместить Генеральный план сельского поселения , за исключением секретных материалов и материалов служебного пользования,  в разделе «Сельские поселения» на официальном сайте Кайбицкого муниципального </w:t>
      </w:r>
      <w:r w:rsidRPr="002B0743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2B074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B0743" w:rsidRPr="002B0743" w:rsidRDefault="002B0743" w:rsidP="002B07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743">
        <w:rPr>
          <w:rFonts w:ascii="Times New Roman" w:hAnsi="Times New Roman" w:cs="Times New Roman"/>
          <w:bCs/>
          <w:sz w:val="28"/>
          <w:szCs w:val="28"/>
        </w:rPr>
        <w:t xml:space="preserve">         3. Установить, что настоящее решение вступает в силу с 31 декабря 2012 года. </w:t>
      </w:r>
    </w:p>
    <w:p w:rsidR="002B0743" w:rsidRPr="002B0743" w:rsidRDefault="002B0743" w:rsidP="002B074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743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2B074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B074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И.О. Главы Маломеминского сельского поселения  Алексееву Т.А.</w:t>
      </w:r>
    </w:p>
    <w:p w:rsidR="002B0743" w:rsidRPr="002B0743" w:rsidRDefault="002B0743" w:rsidP="002B0743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0743" w:rsidRPr="002B0743" w:rsidRDefault="002B0743" w:rsidP="002B07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743" w:rsidRPr="002B0743" w:rsidRDefault="002B0743" w:rsidP="002B07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743" w:rsidRPr="002B0743" w:rsidRDefault="002B0743" w:rsidP="002B07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743">
        <w:rPr>
          <w:rFonts w:ascii="Times New Roman" w:hAnsi="Times New Roman" w:cs="Times New Roman"/>
          <w:b/>
          <w:sz w:val="28"/>
          <w:szCs w:val="28"/>
        </w:rPr>
        <w:t xml:space="preserve">Заместитель Главы  Маломеминского </w:t>
      </w:r>
    </w:p>
    <w:p w:rsidR="002B0743" w:rsidRPr="002B0743" w:rsidRDefault="002B0743" w:rsidP="002B07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743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Кайбицкого </w:t>
      </w:r>
    </w:p>
    <w:p w:rsidR="00277617" w:rsidRPr="002B0743" w:rsidRDefault="002B0743" w:rsidP="002B07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743">
        <w:rPr>
          <w:rFonts w:ascii="Times New Roman" w:hAnsi="Times New Roman" w:cs="Times New Roman"/>
          <w:b/>
          <w:sz w:val="28"/>
          <w:szCs w:val="28"/>
        </w:rPr>
        <w:t xml:space="preserve">   муниципального района РТ:                                               В.С. Ворожейкин                        </w:t>
      </w:r>
    </w:p>
    <w:sectPr w:rsidR="00277617" w:rsidRPr="002B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743"/>
    <w:rsid w:val="00277617"/>
    <w:rsid w:val="002B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>Home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3</cp:revision>
  <dcterms:created xsi:type="dcterms:W3CDTF">2014-09-24T06:25:00Z</dcterms:created>
  <dcterms:modified xsi:type="dcterms:W3CDTF">2014-09-24T06:25:00Z</dcterms:modified>
</cp:coreProperties>
</file>